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DAC" w:rsidRPr="00B22DAC" w:rsidRDefault="00B22DAC" w:rsidP="00B22DAC">
      <w:pPr>
        <w:spacing w:beforeLines="1" w:before="2" w:afterLines="1" w:after="2"/>
        <w:rPr>
          <w:rFonts w:ascii="Lucida Bright" w:hAnsi="Lucida Bright"/>
          <w:sz w:val="20"/>
          <w:szCs w:val="20"/>
        </w:rPr>
      </w:pPr>
      <w:r w:rsidRPr="00B22DAC">
        <w:rPr>
          <w:rFonts w:ascii="Lucida Bright" w:hAnsi="Lucida Bright"/>
          <w:b/>
          <w:sz w:val="22"/>
          <w:szCs w:val="22"/>
        </w:rPr>
        <w:t>What is Eating Psychology Coaching?</w:t>
      </w:r>
    </w:p>
    <w:p w:rsidR="00B22DAC" w:rsidRPr="00B22DAC" w:rsidRDefault="00B22DAC" w:rsidP="00B22DAC">
      <w:pPr>
        <w:spacing w:beforeLines="1" w:before="2" w:afterLines="1" w:after="2"/>
        <w:rPr>
          <w:rFonts w:ascii="Lucida Bright" w:hAnsi="Lucida Bright"/>
          <w:sz w:val="20"/>
          <w:szCs w:val="20"/>
        </w:rPr>
      </w:pPr>
      <w:r w:rsidRPr="00B22DAC">
        <w:rPr>
          <w:rFonts w:ascii="Lucida Bright" w:hAnsi="Lucida Bright"/>
          <w:sz w:val="22"/>
          <w:szCs w:val="22"/>
        </w:rPr>
        <w:t> </w:t>
      </w:r>
    </w:p>
    <w:p w:rsidR="00B22DAC" w:rsidRPr="00B22DAC" w:rsidRDefault="00B22DAC" w:rsidP="00B22DAC">
      <w:pPr>
        <w:spacing w:beforeLines="1" w:before="2" w:afterLines="1" w:after="2"/>
        <w:rPr>
          <w:rFonts w:ascii="Lucida Bright" w:hAnsi="Lucida Bright"/>
          <w:sz w:val="20"/>
          <w:szCs w:val="20"/>
        </w:rPr>
      </w:pPr>
      <w:r w:rsidRPr="00B22DAC">
        <w:rPr>
          <w:rFonts w:ascii="Lucida Bright" w:hAnsi="Lucida Bright"/>
          <w:sz w:val="22"/>
          <w:szCs w:val="22"/>
        </w:rPr>
        <w:t xml:space="preserve">Eating Psychology Coaching is an exciting and cutting edge approach developed by the </w:t>
      </w:r>
      <w:r w:rsidRPr="00B22DAC">
        <w:rPr>
          <w:rFonts w:ascii="Lucida Bright" w:hAnsi="Lucida Bright"/>
          <w:color w:val="0000FF"/>
          <w:sz w:val="22"/>
          <w:szCs w:val="22"/>
        </w:rPr>
        <w:t>Institute for the Psychology of Eating</w:t>
      </w:r>
      <w:r w:rsidRPr="00B22DAC">
        <w:rPr>
          <w:rFonts w:ascii="Lucida Bright" w:hAnsi="Lucida Bright"/>
          <w:sz w:val="22"/>
          <w:szCs w:val="22"/>
        </w:rPr>
        <w:t>. It effectively addresses weight concerns, binge eating, overeating, body image challenges, and various nutrition related health concerns. As an Eating Psychology Coach, my approach is positive and empowering. I don’t see your eating challenges merely as a sign that “something is wrong with you” – but as a place where we can more fully explore some of the personal dimensions in life that impact food, weight and health. Oftentimes, our eating challenges are connected to work, money, relationship, family, intimacy, life stress and so much more. By working on the places that are most relevant for you, success is more easily achieved. As an Eating Psychology Coach, I look to support you with coaching strategies and nutrition principles that are nourishing, doable, sustainable, and that yield results.</w:t>
      </w:r>
    </w:p>
    <w:p w:rsidR="00B22DAC" w:rsidRPr="00B22DAC" w:rsidRDefault="00B22DAC" w:rsidP="00B22DAC">
      <w:pPr>
        <w:spacing w:beforeLines="1" w:before="2" w:afterLines="1" w:after="2"/>
        <w:rPr>
          <w:rFonts w:ascii="Lucida Bright" w:hAnsi="Lucida Bright"/>
          <w:sz w:val="20"/>
          <w:szCs w:val="20"/>
        </w:rPr>
      </w:pPr>
      <w:r w:rsidRPr="00B22DAC">
        <w:rPr>
          <w:rFonts w:ascii="Lucida Bright" w:hAnsi="Lucida Bright"/>
          <w:sz w:val="22"/>
          <w:szCs w:val="22"/>
        </w:rPr>
        <w:t> </w:t>
      </w:r>
      <w:r w:rsidRPr="00B22DAC">
        <w:rPr>
          <w:rFonts w:ascii="Lucida Bright" w:hAnsi="Lucida Bright"/>
          <w:b/>
          <w:sz w:val="22"/>
          <w:szCs w:val="22"/>
        </w:rPr>
        <w:t> </w:t>
      </w:r>
    </w:p>
    <w:p w:rsidR="00B22DAC" w:rsidRPr="00B22DAC" w:rsidRDefault="00B22DAC" w:rsidP="00B22DAC">
      <w:pPr>
        <w:spacing w:beforeLines="1" w:before="2" w:afterLines="1" w:after="2"/>
        <w:rPr>
          <w:rFonts w:ascii="Lucida Bright" w:hAnsi="Lucida Bright"/>
          <w:sz w:val="20"/>
          <w:szCs w:val="20"/>
        </w:rPr>
      </w:pPr>
      <w:r w:rsidRPr="00B22DAC">
        <w:rPr>
          <w:rFonts w:ascii="Lucida Bright" w:hAnsi="Lucida Bright"/>
          <w:b/>
          <w:sz w:val="22"/>
          <w:szCs w:val="22"/>
        </w:rPr>
        <w:t> </w:t>
      </w:r>
    </w:p>
    <w:p w:rsidR="00B22DAC" w:rsidRPr="00B22DAC" w:rsidRDefault="00B22DAC" w:rsidP="00B22DAC">
      <w:pPr>
        <w:spacing w:beforeLines="1" w:before="2" w:afterLines="1" w:after="2"/>
        <w:rPr>
          <w:rFonts w:ascii="Lucida Bright" w:hAnsi="Lucida Bright"/>
          <w:sz w:val="20"/>
          <w:szCs w:val="20"/>
        </w:rPr>
      </w:pPr>
      <w:r w:rsidRPr="00B22DAC">
        <w:rPr>
          <w:rFonts w:ascii="Lucida Bright" w:hAnsi="Lucida Bright"/>
          <w:b/>
          <w:sz w:val="22"/>
          <w:szCs w:val="22"/>
        </w:rPr>
        <w:t>How is My Approach Different?</w:t>
      </w:r>
    </w:p>
    <w:p w:rsidR="00B22DAC" w:rsidRPr="00B22DAC" w:rsidRDefault="00B22DAC" w:rsidP="00B22DAC">
      <w:pPr>
        <w:spacing w:beforeLines="1" w:before="2" w:afterLines="1" w:after="2"/>
        <w:rPr>
          <w:rFonts w:ascii="Lucida Bright" w:hAnsi="Lucida Bright"/>
          <w:sz w:val="20"/>
          <w:szCs w:val="20"/>
        </w:rPr>
      </w:pPr>
      <w:r w:rsidRPr="00B22DAC">
        <w:rPr>
          <w:rFonts w:ascii="Lucida Bright" w:hAnsi="Lucida Bright"/>
          <w:b/>
          <w:sz w:val="22"/>
          <w:szCs w:val="22"/>
        </w:rPr>
        <w:t> </w:t>
      </w:r>
    </w:p>
    <w:p w:rsidR="00B22DAC" w:rsidRPr="00B22DAC" w:rsidRDefault="00B22DAC" w:rsidP="00B22DAC">
      <w:pPr>
        <w:spacing w:beforeLines="1" w:before="2" w:afterLines="1" w:after="2"/>
        <w:rPr>
          <w:rFonts w:ascii="Lucida Bright" w:hAnsi="Lucida Bright"/>
          <w:sz w:val="20"/>
          <w:szCs w:val="20"/>
        </w:rPr>
      </w:pPr>
      <w:r w:rsidRPr="00B22DAC">
        <w:rPr>
          <w:rFonts w:ascii="Lucida Bright" w:hAnsi="Lucida Bright"/>
          <w:sz w:val="22"/>
          <w:szCs w:val="22"/>
        </w:rPr>
        <w:t xml:space="preserve">For far too long, we’ve been inundated by negative messages about food, weight </w:t>
      </w:r>
      <w:bookmarkStart w:id="0" w:name="_GoBack"/>
      <w:r w:rsidRPr="00B22DAC">
        <w:rPr>
          <w:rFonts w:ascii="Lucida Bright" w:hAnsi="Lucida Bright"/>
          <w:sz w:val="22"/>
          <w:szCs w:val="22"/>
        </w:rPr>
        <w:t xml:space="preserve">and diet. We’ve been told that we’re willpower weaklings or that we need more </w:t>
      </w:r>
      <w:bookmarkEnd w:id="0"/>
      <w:r w:rsidRPr="00B22DAC">
        <w:rPr>
          <w:rFonts w:ascii="Lucida Bright" w:hAnsi="Lucida Bright"/>
          <w:sz w:val="22"/>
          <w:szCs w:val="22"/>
        </w:rPr>
        <w:t>control. The majority of nutrition experts promote conflicting advice. The result is people are confused about what to eat, and how to have a happy relationship with food and a healthy metabolism. In my professional practice, I combine many of the best strategies from nutrition science and eating psychology. By eliminating all the “</w:t>
      </w:r>
      <w:proofErr w:type="spellStart"/>
      <w:r w:rsidRPr="00B22DAC">
        <w:rPr>
          <w:rFonts w:ascii="Lucida Bright" w:hAnsi="Lucida Bright"/>
          <w:sz w:val="22"/>
          <w:szCs w:val="22"/>
        </w:rPr>
        <w:t>shoulds</w:t>
      </w:r>
      <w:proofErr w:type="spellEnd"/>
      <w:r w:rsidRPr="00B22DAC">
        <w:rPr>
          <w:rFonts w:ascii="Lucida Bright" w:hAnsi="Lucida Bright"/>
          <w:sz w:val="22"/>
          <w:szCs w:val="22"/>
        </w:rPr>
        <w:t xml:space="preserve"> and </w:t>
      </w:r>
      <w:proofErr w:type="spellStart"/>
      <w:r w:rsidRPr="00B22DAC">
        <w:rPr>
          <w:rFonts w:ascii="Lucida Bright" w:hAnsi="Lucida Bright"/>
          <w:sz w:val="22"/>
          <w:szCs w:val="22"/>
        </w:rPr>
        <w:t>shouldn’ts</w:t>
      </w:r>
      <w:proofErr w:type="spellEnd"/>
      <w:r w:rsidRPr="00B22DAC">
        <w:rPr>
          <w:rFonts w:ascii="Lucida Bright" w:hAnsi="Lucida Bright"/>
          <w:sz w:val="22"/>
          <w:szCs w:val="22"/>
        </w:rPr>
        <w:t xml:space="preserve">”, I focus on what’s right for </w:t>
      </w:r>
      <w:r w:rsidRPr="00B22DAC">
        <w:rPr>
          <w:rFonts w:ascii="Lucida Bright" w:hAnsi="Lucida Bright"/>
          <w:b/>
          <w:sz w:val="22"/>
          <w:szCs w:val="22"/>
        </w:rPr>
        <w:t xml:space="preserve">your </w:t>
      </w:r>
      <w:r w:rsidRPr="00B22DAC">
        <w:rPr>
          <w:rFonts w:ascii="Lucida Bright" w:hAnsi="Lucida Bright"/>
          <w:sz w:val="22"/>
          <w:szCs w:val="22"/>
        </w:rPr>
        <w:t>body and your personal style. As we work together in this way, eating and health issues become a place of exploration. Instead of seeing such challenges as the enemy, they become opportunities for growth and self-improvement. In my training at the</w:t>
      </w:r>
      <w:r w:rsidRPr="00B22DAC">
        <w:rPr>
          <w:rFonts w:ascii="Lucida Bright" w:hAnsi="Lucida Bright"/>
          <w:color w:val="0000FF"/>
          <w:sz w:val="22"/>
          <w:szCs w:val="22"/>
        </w:rPr>
        <w:t xml:space="preserve"> Institute for the Psychology of Eating</w:t>
      </w:r>
      <w:r w:rsidRPr="00B22DAC">
        <w:rPr>
          <w:rFonts w:ascii="Lucida Bright" w:hAnsi="Lucida Bright"/>
          <w:sz w:val="22"/>
          <w:szCs w:val="22"/>
        </w:rPr>
        <w:t>, I’ve learned to help clients reach their highest goals not by strategies that punish, but through strategies that nourish.</w:t>
      </w:r>
    </w:p>
    <w:p w:rsidR="00B22DAC" w:rsidRPr="00770426" w:rsidRDefault="00B22DAC" w:rsidP="00B22DAC">
      <w:pPr>
        <w:spacing w:beforeLines="1" w:before="2" w:afterLines="1" w:after="2"/>
        <w:rPr>
          <w:rFonts w:ascii="Times" w:hAnsi="Times"/>
          <w:sz w:val="20"/>
          <w:szCs w:val="20"/>
        </w:rPr>
      </w:pPr>
      <w:r w:rsidRPr="00770426">
        <w:rPr>
          <w:rFonts w:ascii="Calibri" w:hAnsi="Calibri"/>
          <w:sz w:val="22"/>
          <w:szCs w:val="22"/>
        </w:rPr>
        <w:t> </w:t>
      </w:r>
    </w:p>
    <w:p w:rsidR="00B22DAC" w:rsidRPr="00770426" w:rsidRDefault="00B22DAC" w:rsidP="00B22DAC">
      <w:pPr>
        <w:spacing w:beforeLines="1" w:before="2" w:afterLines="1" w:after="2"/>
        <w:rPr>
          <w:rFonts w:ascii="Times" w:hAnsi="Times"/>
          <w:sz w:val="20"/>
          <w:szCs w:val="20"/>
        </w:rPr>
      </w:pPr>
      <w:r w:rsidRPr="00770426">
        <w:rPr>
          <w:rFonts w:ascii="Calibri" w:hAnsi="Calibri"/>
          <w:sz w:val="22"/>
          <w:szCs w:val="22"/>
        </w:rPr>
        <w:t> </w:t>
      </w:r>
    </w:p>
    <w:p w:rsidR="00B22DAC" w:rsidRPr="00770426" w:rsidRDefault="00B22DAC" w:rsidP="00B22DAC">
      <w:pPr>
        <w:spacing w:beforeLines="1" w:before="2" w:afterLines="1" w:after="2"/>
        <w:rPr>
          <w:rFonts w:ascii="Times" w:hAnsi="Times"/>
          <w:sz w:val="20"/>
          <w:szCs w:val="20"/>
        </w:rPr>
      </w:pPr>
      <w:r w:rsidRPr="00770426">
        <w:rPr>
          <w:rFonts w:ascii="Calibri" w:hAnsi="Calibri"/>
          <w:sz w:val="22"/>
          <w:szCs w:val="22"/>
        </w:rPr>
        <w:t> </w:t>
      </w:r>
    </w:p>
    <w:p w:rsidR="000A6F2D" w:rsidRDefault="000A6F2D"/>
    <w:sectPr w:rsidR="000A6F2D" w:rsidSect="001319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Bright">
    <w:panose1 w:val="020406020505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DAC"/>
    <w:rsid w:val="000A6F2D"/>
    <w:rsid w:val="00131985"/>
    <w:rsid w:val="00B22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CC8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DAC"/>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DAC"/>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294</Words>
  <Characters>1680</Characters>
  <Application>Microsoft Macintosh Word</Application>
  <DocSecurity>0</DocSecurity>
  <Lines>14</Lines>
  <Paragraphs>3</Paragraphs>
  <ScaleCrop>false</ScaleCrop>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 Payne</dc:creator>
  <cp:keywords/>
  <dc:description/>
  <cp:lastModifiedBy>Susan E. Payne</cp:lastModifiedBy>
  <cp:revision>1</cp:revision>
  <dcterms:created xsi:type="dcterms:W3CDTF">2016-09-11T21:30:00Z</dcterms:created>
  <dcterms:modified xsi:type="dcterms:W3CDTF">2016-09-11T21:39:00Z</dcterms:modified>
</cp:coreProperties>
</file>